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753C74" w:rsidP="005D0621">
            <w:pPr>
              <w:rPr>
                <w:b/>
              </w:rPr>
            </w:pPr>
            <w:r>
              <w:rPr>
                <w:rStyle w:val="Firstpagetablebold"/>
              </w:rPr>
              <w:t>9 October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D1DFA" w:rsidP="005623D1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5623D1">
              <w:rPr>
                <w:rStyle w:val="Firstpagetablebold"/>
              </w:rPr>
              <w:t>- Development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43F9C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Letting of 24-26 George Street, Oxford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0C2FE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0C2FE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F41D60" w:rsidP="00F41D60">
            <w:r>
              <w:t xml:space="preserve">To seek approval for </w:t>
            </w:r>
            <w:r w:rsidR="00753C74">
              <w:t xml:space="preserve"> letting of 24-26 George Street</w:t>
            </w:r>
          </w:p>
        </w:tc>
      </w:tr>
      <w:tr w:rsidR="00D5547E" w:rsidTr="000C2FE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753C74" w:rsidP="005F7F7E">
            <w:r>
              <w:t>No</w:t>
            </w:r>
          </w:p>
        </w:tc>
      </w:tr>
      <w:tr w:rsidR="00D5547E" w:rsidTr="000C2FE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753C74">
            <w:r w:rsidRPr="001356F1">
              <w:t xml:space="preserve">Councillor </w:t>
            </w:r>
            <w:r w:rsidR="00753C74">
              <w:t>Ed Turner, Board Member for Finance and Asset Management</w:t>
            </w:r>
          </w:p>
        </w:tc>
      </w:tr>
      <w:tr w:rsidR="0080749A" w:rsidTr="000C2FE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3C74" w:rsidRPr="00753C74" w:rsidRDefault="007912D2" w:rsidP="00753C74">
            <w:pPr>
              <w:spacing w:after="0"/>
            </w:pPr>
            <w:hyperlink r:id="rId9" w:history="1">
              <w:r w:rsidR="00753C74" w:rsidRPr="00753C74">
                <w:t>A vibrant and sustainable economy</w:t>
              </w:r>
            </w:hyperlink>
          </w:p>
          <w:p w:rsidR="00753C74" w:rsidRPr="00753C74" w:rsidRDefault="007912D2" w:rsidP="00753C74">
            <w:pPr>
              <w:spacing w:after="0"/>
            </w:pPr>
            <w:hyperlink r:id="rId10" w:history="1">
              <w:r w:rsidR="00753C74" w:rsidRPr="00753C74">
                <w:t>An efficient and effective council</w:t>
              </w:r>
            </w:hyperlink>
          </w:p>
          <w:p w:rsidR="0080749A" w:rsidRPr="001356F1" w:rsidRDefault="0080749A" w:rsidP="005F7F7E"/>
        </w:tc>
      </w:tr>
      <w:tr w:rsidR="00753C74" w:rsidTr="000C2FE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53C74" w:rsidRDefault="00753C74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3C74" w:rsidRPr="001356F1" w:rsidRDefault="00753C74" w:rsidP="00753C74">
            <w:pPr>
              <w:spacing w:after="0"/>
            </w:pPr>
            <w:r>
              <w:t>none</w:t>
            </w:r>
          </w:p>
        </w:tc>
      </w:tr>
      <w:tr w:rsidR="005F7F7E" w:rsidRPr="00975B07" w:rsidTr="000C2FEA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F41D60" w:rsidP="00F41D60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 w:rsidR="005F7F7E" w:rsidRPr="00F41D60">
              <w:rPr>
                <w:rStyle w:val="Firstpagetablebold"/>
                <w:b w:val="0"/>
              </w:rPr>
              <w:t>That</w:t>
            </w:r>
            <w:proofErr w:type="spellEnd"/>
            <w:r w:rsidR="005F7F7E" w:rsidRPr="00F41D60">
              <w:rPr>
                <w:rStyle w:val="Firstpagetablebold"/>
                <w:b w:val="0"/>
              </w:rPr>
              <w:t xml:space="preserve"> </w:t>
            </w:r>
            <w:r w:rsidR="00DB7AD7" w:rsidRPr="00F41D60">
              <w:rPr>
                <w:rStyle w:val="Firstpagetablebold"/>
                <w:b w:val="0"/>
              </w:rPr>
              <w:t>Cabinet</w:t>
            </w:r>
            <w:r w:rsidR="005F7F7E" w:rsidRPr="00F41D60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30208D" w:rsidRPr="00975B07" w:rsidTr="000C2FEA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753C74" w:rsidP="000827BD">
            <w:r>
              <w:rPr>
                <w:rStyle w:val="Firstpagetablebold"/>
              </w:rPr>
              <w:t xml:space="preserve">Approve </w:t>
            </w:r>
            <w:r w:rsidRPr="00F41D60">
              <w:rPr>
                <w:rStyle w:val="Firstpagetablebold"/>
                <w:b w:val="0"/>
              </w:rPr>
              <w:t>the letting of 24-26 George Street on the terms</w:t>
            </w:r>
            <w:r w:rsidR="000C2FEA" w:rsidRPr="00F41D60">
              <w:rPr>
                <w:rStyle w:val="Firstpagetablebold"/>
                <w:b w:val="0"/>
              </w:rPr>
              <w:t xml:space="preserve"> set out in </w:t>
            </w:r>
            <w:r w:rsidR="003C7DFE" w:rsidRPr="00F41D60">
              <w:rPr>
                <w:rStyle w:val="Firstpagetablebold"/>
                <w:b w:val="0"/>
              </w:rPr>
              <w:t xml:space="preserve">the </w:t>
            </w:r>
            <w:r w:rsidR="000827BD" w:rsidRPr="00F41D60">
              <w:rPr>
                <w:rStyle w:val="Firstpagetablebold"/>
                <w:b w:val="0"/>
              </w:rPr>
              <w:t xml:space="preserve">NOT FOR PUBLICATION </w:t>
            </w:r>
            <w:r w:rsidR="000C2FEA" w:rsidRPr="00F41D60">
              <w:rPr>
                <w:rStyle w:val="Firstpagetablebold"/>
                <w:b w:val="0"/>
              </w:rPr>
              <w:t xml:space="preserve"> appendix</w:t>
            </w:r>
            <w:r w:rsidR="005F0C96">
              <w:rPr>
                <w:rStyle w:val="Firstpagetablebold"/>
                <w:b w:val="0"/>
              </w:rPr>
              <w:t>;</w:t>
            </w:r>
            <w:r w:rsidR="000C2FEA" w:rsidRPr="00F41D60">
              <w:rPr>
                <w:rStyle w:val="Firstpagetablebold"/>
                <w:b w:val="0"/>
              </w:rPr>
              <w:t xml:space="preserve"> and</w:t>
            </w:r>
            <w:r w:rsidR="000C2FEA">
              <w:rPr>
                <w:rStyle w:val="Firstpagetablebold"/>
              </w:rPr>
              <w:t xml:space="preserve"> </w:t>
            </w:r>
          </w:p>
        </w:tc>
      </w:tr>
      <w:tr w:rsidR="0030208D" w:rsidRPr="00975B07" w:rsidTr="000C2FE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C2FEA" w:rsidP="004A6D2F">
            <w:r>
              <w:t>2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0C2FEA" w:rsidP="00F41D60">
            <w:pPr>
              <w:pStyle w:val="ListParagraph"/>
              <w:numPr>
                <w:ilvl w:val="0"/>
                <w:numId w:val="0"/>
              </w:numPr>
              <w:ind w:left="33"/>
            </w:pPr>
            <w:r w:rsidRPr="0053263F">
              <w:rPr>
                <w:rStyle w:val="Firstpagetablebold"/>
                <w:color w:val="auto"/>
              </w:rPr>
              <w:t xml:space="preserve">Delegate </w:t>
            </w:r>
            <w:r w:rsidRPr="00F41D60">
              <w:rPr>
                <w:rStyle w:val="Firstpagetablebold"/>
                <w:b w:val="0"/>
                <w:color w:val="auto"/>
              </w:rPr>
              <w:t xml:space="preserve">authority to </w:t>
            </w:r>
            <w:proofErr w:type="gramStart"/>
            <w:r w:rsidRPr="00F41D60">
              <w:rPr>
                <w:rStyle w:val="Firstpagetablebold"/>
                <w:b w:val="0"/>
                <w:color w:val="auto"/>
              </w:rPr>
              <w:t xml:space="preserve">the  </w:t>
            </w:r>
            <w:r w:rsidR="00B43F9C" w:rsidRPr="00F41D60">
              <w:rPr>
                <w:rStyle w:val="Firstpagetablebold"/>
                <w:b w:val="0"/>
                <w:color w:val="auto"/>
              </w:rPr>
              <w:t>Executive</w:t>
            </w:r>
            <w:proofErr w:type="gramEnd"/>
            <w:r w:rsidR="00B43F9C" w:rsidRPr="00F41D60">
              <w:rPr>
                <w:rStyle w:val="Firstpagetablebold"/>
                <w:b w:val="0"/>
                <w:color w:val="auto"/>
              </w:rPr>
              <w:t xml:space="preserve"> </w:t>
            </w:r>
            <w:r w:rsidRPr="00F41D60">
              <w:rPr>
                <w:rStyle w:val="Firstpagetablebold"/>
                <w:b w:val="0"/>
                <w:color w:val="auto"/>
              </w:rPr>
              <w:t>Director</w:t>
            </w:r>
            <w:r w:rsidR="00B43F9C" w:rsidRPr="00F41D60">
              <w:rPr>
                <w:rStyle w:val="Firstpagetablebold"/>
                <w:b w:val="0"/>
                <w:color w:val="auto"/>
              </w:rPr>
              <w:t xml:space="preserve"> - Development</w:t>
            </w:r>
            <w:r w:rsidRPr="00F41D60">
              <w:rPr>
                <w:rStyle w:val="Firstpagetablebold"/>
                <w:b w:val="0"/>
                <w:color w:val="auto"/>
              </w:rPr>
              <w:t xml:space="preserve"> ,  to vary those terms on condition that the revised terms continue to represent the best consideration reasonably obtainable</w:t>
            </w:r>
            <w:r w:rsidR="00F41D60">
              <w:rPr>
                <w:rStyle w:val="Firstpagetablebold"/>
                <w:b w:val="0"/>
                <w:color w:val="auto"/>
              </w:rPr>
              <w:t>.</w:t>
            </w:r>
          </w:p>
        </w:tc>
      </w:tr>
      <w:tr w:rsidR="00232F5B" w:rsidRPr="00975B07" w:rsidTr="000C2FE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069B3"/>
        </w:tc>
      </w:tr>
      <w:tr w:rsidR="00232F5B" w:rsidRPr="00975B07" w:rsidTr="000C2FE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069B3"/>
        </w:tc>
      </w:tr>
      <w:tr w:rsidR="00232F5B" w:rsidRPr="00975B07" w:rsidTr="000C2FE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FEA" w:rsidRPr="001356F1" w:rsidRDefault="000C2FEA" w:rsidP="00247C29"/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0C2FEA" w:rsidP="004A6D2F">
            <w:r>
              <w:t>Site Plan</w:t>
            </w:r>
          </w:p>
        </w:tc>
      </w:tr>
      <w:tr w:rsidR="00ED5860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7912D2" w:rsidP="004A6D2F">
            <w:r>
              <w:t>NOT FOR PUBLI</w:t>
            </w:r>
            <w:r w:rsidR="000C2FEA">
              <w:t>CATION APPENDIX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1356F1" w:rsidRDefault="001468FF" w:rsidP="004A6D2F">
            <w:r>
              <w:t>Risk Register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975B07" w:rsidRDefault="0030208D" w:rsidP="004A6D2F"/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208D" w:rsidRPr="001356F1" w:rsidRDefault="0030208D" w:rsidP="004A6D2F"/>
        </w:tc>
      </w:tr>
    </w:tbl>
    <w:p w:rsidR="00F41D60" w:rsidRDefault="00F41D60" w:rsidP="004A6D2F">
      <w:pPr>
        <w:pStyle w:val="Heading1"/>
      </w:pPr>
    </w:p>
    <w:p w:rsidR="007912D2" w:rsidRPr="007912D2" w:rsidRDefault="007912D2" w:rsidP="007912D2">
      <w:bookmarkStart w:id="0" w:name="_GoBack"/>
      <w:bookmarkEnd w:id="0"/>
    </w:p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1468FF" w:rsidRDefault="000C2FEA" w:rsidP="005570B5">
      <w:pPr>
        <w:pStyle w:val="ListParagraph"/>
      </w:pPr>
      <w:r>
        <w:t xml:space="preserve">The property </w:t>
      </w:r>
      <w:r w:rsidR="00FD24AA">
        <w:t xml:space="preserve">which </w:t>
      </w:r>
      <w:r>
        <w:t xml:space="preserve">comprises ground floor, basement, and part first and second floor was previously let to </w:t>
      </w:r>
      <w:proofErr w:type="spellStart"/>
      <w:r>
        <w:t>Jamies</w:t>
      </w:r>
      <w:proofErr w:type="spellEnd"/>
      <w:r>
        <w:t xml:space="preserve"> Italian </w:t>
      </w:r>
      <w:r w:rsidR="001468FF">
        <w:t>Ltd.  The company became insolvent in May 2019.</w:t>
      </w:r>
    </w:p>
    <w:p w:rsidR="00E87F7A" w:rsidRDefault="001468FF" w:rsidP="005570B5">
      <w:pPr>
        <w:pStyle w:val="ListParagraph"/>
      </w:pPr>
      <w:r>
        <w:t>Following a period of marketing a new tenant has been found, the level of rent is over the threshold for officer delegated decisions so approval is sought to proceed with this transaction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1468FF" w:rsidP="005570B5">
      <w:pPr>
        <w:pStyle w:val="ListParagraph"/>
      </w:pPr>
      <w:r>
        <w:t>The level of rent is set out in the NOT FOR PUBLICATION appendix 2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FD24AA" w:rsidRDefault="00FD24AA" w:rsidP="005570B5">
      <w:pPr>
        <w:pStyle w:val="ListParagraph"/>
      </w:pPr>
      <w:r>
        <w:t xml:space="preserve">The outline </w:t>
      </w:r>
      <w:r w:rsidR="000827BD">
        <w:t xml:space="preserve">commercial </w:t>
      </w:r>
      <w:r>
        <w:t>terms of the new lease are attached</w:t>
      </w:r>
      <w:r w:rsidR="00536EB3">
        <w:t xml:space="preserve"> in the NOT FOR PUBLICATION appendix 2</w:t>
      </w:r>
      <w:r>
        <w:t>.  The terms have been agreed following a period of marketing, a request for best bids and were evaluated on factors including rental income, use and income security.</w:t>
      </w:r>
    </w:p>
    <w:p w:rsidR="00E87F7A" w:rsidRDefault="001468FF" w:rsidP="005570B5">
      <w:pPr>
        <w:pStyle w:val="ListParagraph"/>
      </w:pPr>
      <w:r>
        <w:t>The lease is to be surrendered from the previous tenant to allow the new lease to be granted</w:t>
      </w:r>
    </w:p>
    <w:p w:rsidR="008B67D1" w:rsidRDefault="001468FF" w:rsidP="008B67D1">
      <w:pPr>
        <w:pStyle w:val="ListParagraph"/>
      </w:pPr>
      <w:r>
        <w:t xml:space="preserve">The unit was fully marketed for a period of 3 months, after which bids were sought.  The preferred bidder is outlined in the NOT FOR PUBLICATION appendix 2, this </w:t>
      </w:r>
      <w:proofErr w:type="gramStart"/>
      <w:r>
        <w:t xml:space="preserve">bidder </w:t>
      </w:r>
      <w:r w:rsidR="000827BD">
        <w:t xml:space="preserve"> best</w:t>
      </w:r>
      <w:proofErr w:type="gramEnd"/>
      <w:r w:rsidR="000827BD">
        <w:t xml:space="preserve"> complies with the Council’s obligations under s123 Local Government Act 1972 (to obtain the best consideration reasonably obtainable) as set out in the NOT FOR PUBLICATION appendix 2.</w:t>
      </w:r>
      <w:r w:rsidR="003C7DFE">
        <w:t xml:space="preserve">  This valuation assessment was confirmed by </w:t>
      </w:r>
      <w:r w:rsidR="008B67D1">
        <w:t>Colliers International our externally appointed agents to market the property</w:t>
      </w:r>
      <w:r w:rsidR="008B67D1" w:rsidRPr="001356F1" w:rsidDel="008B67D1">
        <w:t xml:space="preserve"> </w:t>
      </w:r>
    </w:p>
    <w:p w:rsidR="002329CF" w:rsidRPr="001356F1" w:rsidRDefault="002329CF" w:rsidP="008B67D1">
      <w:pPr>
        <w:pStyle w:val="Heading1"/>
      </w:pPr>
      <w:r w:rsidRPr="001356F1">
        <w:t>Level of risk</w:t>
      </w:r>
    </w:p>
    <w:p w:rsidR="00BC69A4" w:rsidRPr="001356F1" w:rsidRDefault="00FD24AA" w:rsidP="005570B5">
      <w:pPr>
        <w:pStyle w:val="ListParagraph"/>
      </w:pPr>
      <w:r>
        <w:t xml:space="preserve">The </w:t>
      </w:r>
      <w:r w:rsidR="00151888" w:rsidRPr="001356F1">
        <w:t>R</w:t>
      </w:r>
      <w:r w:rsidR="002329CF" w:rsidRPr="001356F1">
        <w:t xml:space="preserve">isk </w:t>
      </w:r>
      <w:r w:rsidR="00151888" w:rsidRPr="001356F1">
        <w:t>R</w:t>
      </w:r>
      <w:r w:rsidR="0093067A" w:rsidRPr="001356F1">
        <w:t>egister</w:t>
      </w:r>
      <w:r w:rsidR="002329CF" w:rsidRPr="001356F1">
        <w:t xml:space="preserve"> </w:t>
      </w:r>
      <w:r>
        <w:t xml:space="preserve">is attached </w:t>
      </w:r>
      <w:r w:rsidR="002329CF" w:rsidRPr="001356F1">
        <w:t xml:space="preserve">as an appendix. 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1356F1" w:rsidRDefault="001468FF" w:rsidP="005570B5">
      <w:pPr>
        <w:pStyle w:val="ListParagraph"/>
      </w:pPr>
      <w:r>
        <w:t>This is a property tran</w:t>
      </w:r>
      <w:r w:rsidR="005F0C96">
        <w:t>saction and as such this is non-</w:t>
      </w:r>
      <w:r>
        <w:t>applicable</w:t>
      </w:r>
    </w:p>
    <w:p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468FF" w:rsidP="00A46E98">
            <w:r>
              <w:t>Julia Castle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468FF" w:rsidP="00A46E98">
            <w:r>
              <w:t>Surveyor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468FF" w:rsidP="00A46E98">
            <w:r>
              <w:t>RAMP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468FF" w:rsidP="00A46E98">
            <w:r>
              <w:t>01865 252223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468FF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jcastle@oxford.gov.uk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A46E9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5570B5" w:rsidRPr="00A46E98" w:rsidTr="00A46E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3067A" w:rsidRPr="00A46E98" w:rsidRDefault="0093067A" w:rsidP="00F41AC1"/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067A" w:rsidRPr="00A46E98" w:rsidRDefault="0093067A" w:rsidP="00F41AC1"/>
        </w:tc>
      </w:tr>
    </w:tbl>
    <w:p w:rsidR="00CE4C87" w:rsidRDefault="00CE4C87" w:rsidP="0093067A"/>
    <w:sectPr w:rsidR="00CE4C87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6A" w:rsidRDefault="00E66E6A" w:rsidP="004A6D2F">
      <w:r>
        <w:separator/>
      </w:r>
    </w:p>
  </w:endnote>
  <w:endnote w:type="continuationSeparator" w:id="0">
    <w:p w:rsidR="00E66E6A" w:rsidRDefault="00E66E6A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6A" w:rsidRDefault="00E66E6A" w:rsidP="004A6D2F">
      <w:r>
        <w:separator/>
      </w:r>
    </w:p>
  </w:footnote>
  <w:footnote w:type="continuationSeparator" w:id="0">
    <w:p w:rsidR="00E66E6A" w:rsidRDefault="00E66E6A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02DDE" w:rsidP="00D5547E">
    <w:pPr>
      <w:pStyle w:val="Header"/>
      <w:jc w:val="right"/>
    </w:pPr>
    <w:r>
      <w:rPr>
        <w:noProof/>
      </w:rPr>
      <w:drawing>
        <wp:inline distT="0" distB="0" distL="0" distR="0" wp14:anchorId="2A618950" wp14:editId="7ADD94B5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270C"/>
    <w:multiLevelType w:val="multilevel"/>
    <w:tmpl w:val="606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1E6A"/>
    <w:multiLevelType w:val="hybridMultilevel"/>
    <w:tmpl w:val="04B4B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2"/>
  </w:num>
  <w:num w:numId="3">
    <w:abstractNumId w:val="23"/>
  </w:num>
  <w:num w:numId="4">
    <w:abstractNumId w:val="18"/>
  </w:num>
  <w:num w:numId="5">
    <w:abstractNumId w:val="28"/>
  </w:num>
  <w:num w:numId="6">
    <w:abstractNumId w:val="33"/>
  </w:num>
  <w:num w:numId="7">
    <w:abstractNumId w:val="22"/>
  </w:num>
  <w:num w:numId="8">
    <w:abstractNumId w:val="20"/>
  </w:num>
  <w:num w:numId="9">
    <w:abstractNumId w:val="13"/>
  </w:num>
  <w:num w:numId="10">
    <w:abstractNumId w:val="15"/>
  </w:num>
  <w:num w:numId="11">
    <w:abstractNumId w:val="25"/>
  </w:num>
  <w:num w:numId="12">
    <w:abstractNumId w:val="24"/>
  </w:num>
  <w:num w:numId="13">
    <w:abstractNumId w:val="10"/>
  </w:num>
  <w:num w:numId="14">
    <w:abstractNumId w:val="34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30"/>
  </w:num>
  <w:num w:numId="20">
    <w:abstractNumId w:val="17"/>
  </w:num>
  <w:num w:numId="21">
    <w:abstractNumId w:val="21"/>
  </w:num>
  <w:num w:numId="22">
    <w:abstractNumId w:val="14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0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27BD"/>
    <w:rsid w:val="000C089F"/>
    <w:rsid w:val="000C2FEA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468FF"/>
    <w:rsid w:val="00151888"/>
    <w:rsid w:val="00170A2D"/>
    <w:rsid w:val="001752A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3732E"/>
    <w:rsid w:val="00364FAD"/>
    <w:rsid w:val="0036738F"/>
    <w:rsid w:val="0036759C"/>
    <w:rsid w:val="00367AE5"/>
    <w:rsid w:val="00367D71"/>
    <w:rsid w:val="0038150A"/>
    <w:rsid w:val="003918DA"/>
    <w:rsid w:val="003B6E75"/>
    <w:rsid w:val="003B7DA1"/>
    <w:rsid w:val="003C7DF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443F"/>
    <w:rsid w:val="004C2887"/>
    <w:rsid w:val="004D2626"/>
    <w:rsid w:val="004D6E26"/>
    <w:rsid w:val="004D77D3"/>
    <w:rsid w:val="004E2959"/>
    <w:rsid w:val="004F20EF"/>
    <w:rsid w:val="0050321C"/>
    <w:rsid w:val="00536EB3"/>
    <w:rsid w:val="0054712D"/>
    <w:rsid w:val="00547EF6"/>
    <w:rsid w:val="005570B5"/>
    <w:rsid w:val="005623D1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0C96"/>
    <w:rsid w:val="005F14B5"/>
    <w:rsid w:val="005F7F7E"/>
    <w:rsid w:val="00614693"/>
    <w:rsid w:val="00623C2F"/>
    <w:rsid w:val="00633578"/>
    <w:rsid w:val="00637068"/>
    <w:rsid w:val="00650811"/>
    <w:rsid w:val="00661BFB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53C74"/>
    <w:rsid w:val="007615FE"/>
    <w:rsid w:val="0076655C"/>
    <w:rsid w:val="007742DC"/>
    <w:rsid w:val="007912D2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67D1"/>
    <w:rsid w:val="008B7371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E7AF0"/>
    <w:rsid w:val="00B43F9C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35CC9"/>
    <w:rsid w:val="00D474CF"/>
    <w:rsid w:val="00D5547E"/>
    <w:rsid w:val="00D860E2"/>
    <w:rsid w:val="00D869A1"/>
    <w:rsid w:val="00DA2198"/>
    <w:rsid w:val="00DA413F"/>
    <w:rsid w:val="00DA4584"/>
    <w:rsid w:val="00DA614B"/>
    <w:rsid w:val="00DB7AD7"/>
    <w:rsid w:val="00DC3060"/>
    <w:rsid w:val="00DE0FB2"/>
    <w:rsid w:val="00DE2E2E"/>
    <w:rsid w:val="00DF093E"/>
    <w:rsid w:val="00E01F42"/>
    <w:rsid w:val="00E206D6"/>
    <w:rsid w:val="00E3366E"/>
    <w:rsid w:val="00E52086"/>
    <w:rsid w:val="00E543A6"/>
    <w:rsid w:val="00E60479"/>
    <w:rsid w:val="00E61D73"/>
    <w:rsid w:val="00E66E6A"/>
    <w:rsid w:val="00E73684"/>
    <w:rsid w:val="00E818D6"/>
    <w:rsid w:val="00E87F7A"/>
    <w:rsid w:val="00E94B3E"/>
    <w:rsid w:val="00E96BD7"/>
    <w:rsid w:val="00EA0DB1"/>
    <w:rsid w:val="00EA0EE9"/>
    <w:rsid w:val="00ED52CA"/>
    <w:rsid w:val="00ED5860"/>
    <w:rsid w:val="00EE35C9"/>
    <w:rsid w:val="00F02DDE"/>
    <w:rsid w:val="00F05ECA"/>
    <w:rsid w:val="00F06DC0"/>
    <w:rsid w:val="00F3566E"/>
    <w:rsid w:val="00F375FB"/>
    <w:rsid w:val="00F41AC1"/>
    <w:rsid w:val="00F41D60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24A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xford.gov.uk/downloads/20222/an_efficient_and_effective_counc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xford.gov.uk/downloads/20218/vibrant_and_sustainable_econo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3D77-2DEC-47FF-8103-D8C6C35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675458B8</Template>
  <TotalTime>8</TotalTime>
  <Pages>2</Pages>
  <Words>402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jcastle</dc:creator>
  <cp:lastModifiedBy>JMitchell</cp:lastModifiedBy>
  <cp:revision>5</cp:revision>
  <cp:lastPrinted>2015-07-03T12:50:00Z</cp:lastPrinted>
  <dcterms:created xsi:type="dcterms:W3CDTF">2019-09-06T11:15:00Z</dcterms:created>
  <dcterms:modified xsi:type="dcterms:W3CDTF">2019-09-26T14:51:00Z</dcterms:modified>
</cp:coreProperties>
</file>